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E2" w:rsidRDefault="001708E2" w:rsidP="001708E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lang w:val="kk-KZ"/>
        </w:rPr>
      </w:pPr>
    </w:p>
    <w:p w:rsidR="001708E2" w:rsidRPr="00CF6F5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kk-KZ"/>
        </w:rPr>
      </w:pPr>
    </w:p>
    <w:p w:rsidR="001708E2" w:rsidRPr="00CF6F5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kk-KZ"/>
        </w:rPr>
      </w:pPr>
      <w:r w:rsidRPr="00CF6F51">
        <w:rPr>
          <w:rStyle w:val="a4"/>
          <w:b w:val="0"/>
          <w:sz w:val="28"/>
          <w:szCs w:val="28"/>
          <w:lang w:val="kk-KZ"/>
        </w:rPr>
        <w:t>Ақмолинская область</w:t>
      </w:r>
    </w:p>
    <w:p w:rsidR="001708E2" w:rsidRPr="00CF6F5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kk-KZ"/>
        </w:rPr>
      </w:pPr>
      <w:r w:rsidRPr="00CF6F51">
        <w:rPr>
          <w:rStyle w:val="a4"/>
          <w:b w:val="0"/>
          <w:sz w:val="28"/>
          <w:szCs w:val="28"/>
          <w:lang w:val="kk-KZ"/>
        </w:rPr>
        <w:t>Зерендинский район</w:t>
      </w:r>
    </w:p>
    <w:p w:rsidR="001708E2" w:rsidRPr="00CF6F5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kk-KZ"/>
        </w:rPr>
      </w:pPr>
      <w:r w:rsidRPr="00CF6F51">
        <w:rPr>
          <w:rStyle w:val="a4"/>
          <w:b w:val="0"/>
          <w:sz w:val="28"/>
          <w:szCs w:val="28"/>
          <w:lang w:val="kk-KZ"/>
        </w:rPr>
        <w:t>КГУ «Общеобразовательная школа  № 2 с.Зеренда»</w:t>
      </w: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lang w:val="kk-KZ"/>
        </w:rPr>
      </w:pPr>
    </w:p>
    <w:p w:rsidR="001708E2" w:rsidRPr="00E812F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Pr="00781121" w:rsidRDefault="001708E2" w:rsidP="001708E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  <w:lang w:val="kk-KZ"/>
        </w:rPr>
      </w:pPr>
    </w:p>
    <w:p w:rsidR="001708E2" w:rsidRPr="0078112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kk-KZ"/>
        </w:rPr>
      </w:pPr>
    </w:p>
    <w:p w:rsidR="001708E2" w:rsidRPr="001708E2" w:rsidRDefault="001708E2" w:rsidP="001708E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81121">
        <w:rPr>
          <w:rStyle w:val="a4"/>
          <w:b w:val="0"/>
          <w:sz w:val="28"/>
          <w:szCs w:val="28"/>
          <w:lang w:val="kk-KZ"/>
        </w:rPr>
        <w:t>Тема:</w:t>
      </w:r>
      <w:r w:rsidRPr="001708E2">
        <w:rPr>
          <w:rStyle w:val="a4"/>
          <w:sz w:val="28"/>
          <w:szCs w:val="28"/>
        </w:rPr>
        <w:t xml:space="preserve"> </w:t>
      </w:r>
      <w:r w:rsidRPr="001708E2">
        <w:rPr>
          <w:rStyle w:val="a4"/>
          <w:b w:val="0"/>
          <w:sz w:val="28"/>
          <w:szCs w:val="28"/>
        </w:rPr>
        <w:t>Игра как главный инструмент обучения дошкольников</w:t>
      </w:r>
      <w:r>
        <w:rPr>
          <w:rStyle w:val="a4"/>
          <w:b w:val="0"/>
          <w:sz w:val="28"/>
          <w:szCs w:val="28"/>
        </w:rPr>
        <w:t>.</w:t>
      </w:r>
    </w:p>
    <w:p w:rsidR="001708E2" w:rsidRPr="00E812F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  <w:r w:rsidRPr="00E812F1">
        <w:rPr>
          <w:rStyle w:val="a4"/>
          <w:sz w:val="28"/>
          <w:szCs w:val="28"/>
          <w:lang w:val="kk-KZ"/>
        </w:rPr>
        <w:t xml:space="preserve"> </w:t>
      </w:r>
    </w:p>
    <w:p w:rsidR="001708E2" w:rsidRPr="00E812F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Pr="00E812F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Pr="00E812F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Pr="00E812F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Pr="00E812F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Pr="00E812F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kk-KZ"/>
        </w:rPr>
      </w:pPr>
    </w:p>
    <w:p w:rsidR="001708E2" w:rsidRPr="0078112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>Педагог предшкольного класса</w:t>
      </w:r>
      <w:r w:rsidRPr="00781121">
        <w:rPr>
          <w:rStyle w:val="a4"/>
          <w:b w:val="0"/>
          <w:sz w:val="28"/>
          <w:szCs w:val="28"/>
          <w:lang w:val="kk-KZ"/>
        </w:rPr>
        <w:t>:</w:t>
      </w:r>
    </w:p>
    <w:p w:rsidR="001708E2" w:rsidRPr="00781121" w:rsidRDefault="001708E2" w:rsidP="001708E2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>Русак Ксения Николаевна</w:t>
      </w: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rStyle w:val="a4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1708E2" w:rsidRPr="00E812F1" w:rsidRDefault="001708E2" w:rsidP="001708E2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1708E2" w:rsidRPr="001708E2" w:rsidRDefault="001708E2" w:rsidP="001708E2">
      <w:pPr>
        <w:pStyle w:val="a3"/>
        <w:spacing w:before="0" w:beforeAutospacing="0" w:after="0" w:afterAutospacing="0"/>
        <w:rPr>
          <w:rStyle w:val="a4"/>
          <w:sz w:val="28"/>
          <w:szCs w:val="28"/>
          <w:lang w:val="kk-KZ"/>
        </w:rPr>
      </w:pPr>
    </w:p>
    <w:p w:rsidR="001708E2" w:rsidRDefault="001708E2" w:rsidP="001708E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708E2" w:rsidRPr="001708E2" w:rsidRDefault="001708E2" w:rsidP="001708E2">
      <w:pPr>
        <w:pStyle w:val="a3"/>
        <w:spacing w:before="0" w:beforeAutospacing="0" w:after="0" w:afterAutospacing="0"/>
        <w:rPr>
          <w:sz w:val="28"/>
          <w:szCs w:val="28"/>
        </w:rPr>
      </w:pPr>
      <w:r w:rsidRPr="001708E2">
        <w:rPr>
          <w:sz w:val="28"/>
          <w:szCs w:val="28"/>
        </w:rPr>
        <w:t>Как педагог дошкольного образования, я уверена, что игра — это не просто развлечение для детей, а мощный инструмент для их всестороннего развития. В этом возрасте дети учат мир через игру, и именно она становится основным способом освоения знаний, развития социальных навыков и формирования личных качеств.</w:t>
      </w:r>
    </w:p>
    <w:p w:rsidR="001708E2" w:rsidRPr="001708E2" w:rsidRDefault="001708E2" w:rsidP="001708E2">
      <w:pPr>
        <w:pStyle w:val="a3"/>
        <w:spacing w:before="0" w:beforeAutospacing="0" w:after="0" w:afterAutospacing="0"/>
        <w:rPr>
          <w:sz w:val="28"/>
          <w:szCs w:val="28"/>
        </w:rPr>
      </w:pPr>
      <w:r w:rsidRPr="001708E2">
        <w:rPr>
          <w:sz w:val="28"/>
          <w:szCs w:val="28"/>
        </w:rPr>
        <w:t>В первую очередь, игра способствует когнитивному развитию детей. В процессе игры они учат новые слова, развивают внимание, память и логическое мышление. Например, в ролевых играх дети воспроизводят различные жизненные ситуации, что помогает им понять социальные роли, развивать эмоциональный интеллект и учиться взаимодействовать с окружающими. Также через настольные игры, головоломки и различные развивающие игрушки ребенок осваивает базовые математические и языковые концепты, что создает прочную основу для будущего обучения в школе.</w:t>
      </w:r>
    </w:p>
    <w:p w:rsidR="001708E2" w:rsidRPr="001708E2" w:rsidRDefault="001708E2" w:rsidP="001708E2">
      <w:pPr>
        <w:pStyle w:val="a3"/>
        <w:spacing w:before="0" w:beforeAutospacing="0" w:after="0" w:afterAutospacing="0"/>
        <w:rPr>
          <w:sz w:val="28"/>
          <w:szCs w:val="28"/>
        </w:rPr>
      </w:pPr>
      <w:r w:rsidRPr="001708E2">
        <w:rPr>
          <w:sz w:val="28"/>
          <w:szCs w:val="28"/>
        </w:rPr>
        <w:t>Игры на свежем воздухе, физическая активность также играют важную роль в развитии детей. Через такие игры дети развивают координацию, ловкость, крупную и мелкую моторику. Движение, активные игры помогают детям развивать не только физическое здоровье, но и учат работать в команде, принимать решения и соблюдать правила.</w:t>
      </w:r>
    </w:p>
    <w:p w:rsidR="001708E2" w:rsidRPr="001708E2" w:rsidRDefault="001708E2" w:rsidP="001708E2">
      <w:pPr>
        <w:pStyle w:val="a3"/>
        <w:spacing w:before="0" w:beforeAutospacing="0" w:after="0" w:afterAutospacing="0"/>
        <w:rPr>
          <w:sz w:val="28"/>
          <w:szCs w:val="28"/>
        </w:rPr>
      </w:pPr>
      <w:r w:rsidRPr="001708E2">
        <w:rPr>
          <w:sz w:val="28"/>
          <w:szCs w:val="28"/>
        </w:rPr>
        <w:t xml:space="preserve">Кроме того, игра является важным инструментом для формирования эмоционального интеллекта ребенка. В процессе игры дети учат свои эмоции, учат их регулировать, а также развивают </w:t>
      </w:r>
      <w:proofErr w:type="spellStart"/>
      <w:r w:rsidRPr="001708E2">
        <w:rPr>
          <w:sz w:val="28"/>
          <w:szCs w:val="28"/>
        </w:rPr>
        <w:t>эмпатию</w:t>
      </w:r>
      <w:proofErr w:type="spellEnd"/>
      <w:r w:rsidRPr="001708E2">
        <w:rPr>
          <w:sz w:val="28"/>
          <w:szCs w:val="28"/>
        </w:rPr>
        <w:t xml:space="preserve"> и способность к сопереживанию. Например, игра с игрушками или со сверстниками помогает им переживать различные чувства и учиться управлять ими.</w:t>
      </w:r>
    </w:p>
    <w:p w:rsidR="001708E2" w:rsidRPr="001708E2" w:rsidRDefault="001708E2" w:rsidP="001708E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1708E2">
        <w:rPr>
          <w:sz w:val="28"/>
          <w:szCs w:val="28"/>
        </w:rPr>
        <w:t>Таким образом, игра — это неотъемлемая часть дошкольного образования, которая помогает детям развивать когнитивные, физические и эмоциональные навыки. Как педагог, я понимаю, что, правильно организовав игровую деятельность, можно создать наилучшие условия для всестороннего развития ребенка, а также подготовить его к успешному обучению в будущем.</w:t>
      </w:r>
    </w:p>
    <w:p w:rsidR="006D4312" w:rsidRPr="001708E2" w:rsidRDefault="006D4312" w:rsidP="001708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4312" w:rsidRPr="0017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7E"/>
    <w:rsid w:val="001708E2"/>
    <w:rsid w:val="0060777E"/>
    <w:rsid w:val="006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8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2025-02-23T17:19:00Z</dcterms:created>
  <dcterms:modified xsi:type="dcterms:W3CDTF">2025-02-23T17:26:00Z</dcterms:modified>
</cp:coreProperties>
</file>